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5C0C73" w:rsidR="00BC326F" w:rsidP="00BC326F" w:rsidRDefault="00BC326F" w14:paraId="1944D74A" w14:textId="23E5AB06">
      <w:pPr>
        <w:spacing w:after="240"/>
        <w:rPr>
          <w:rFonts w:asciiTheme="majorHAnsi" w:hAnsiTheme="majorHAnsi" w:eastAsiaTheme="minorEastAsia" w:cstheme="majorEastAsia"/>
          <w:color w:val="0F4761" w:themeColor="accent1" w:themeShade="BF"/>
          <w:kern w:val="0"/>
          <w:sz w:val="32"/>
          <w:szCs w:val="32"/>
          <w:lang w:val="sv-SE"/>
          <w14:ligatures w14:val="none"/>
        </w:rPr>
      </w:pPr>
      <w:r w:rsidRPr="51DE7D53" w:rsidR="00BC326F">
        <w:rPr>
          <w:rFonts w:ascii="Aptos Display" w:hAnsi="Aptos Display" w:eastAsia="" w:cs="" w:asciiTheme="majorAscii" w:hAnsiTheme="majorAscii" w:eastAsiaTheme="minorEastAsia" w:cstheme="majorEastAsia"/>
          <w:color w:val="0F4761" w:themeColor="accent1" w:themeShade="BF"/>
          <w:kern w:val="0"/>
          <w:sz w:val="32"/>
          <w:szCs w:val="32"/>
          <w:lang w:val="sv-SE"/>
          <w14:ligatures w14:val="none"/>
        </w:rPr>
        <w:t>Information om Svensk nationell datatjänst (SND) och Researchdata.se för lärosätenas webb</w:t>
      </w:r>
      <w:r w:rsidRPr="51DE7D53" w:rsidR="008A0853">
        <w:rPr>
          <w:rFonts w:ascii="Aptos Display" w:hAnsi="Aptos Display" w:eastAsia="" w:cs="" w:asciiTheme="majorAscii" w:hAnsiTheme="majorAscii" w:eastAsiaTheme="minorEastAsia" w:cstheme="majorEastAsia"/>
          <w:color w:val="0F4761" w:themeColor="accent1" w:themeShade="BF"/>
          <w:kern w:val="0"/>
          <w:sz w:val="32"/>
          <w:szCs w:val="32"/>
          <w:lang w:val="sv-SE"/>
          <w14:ligatures w14:val="none"/>
        </w:rPr>
        <w:t xml:space="preserve"> - engelska</w:t>
      </w:r>
    </w:p>
    <w:p w:rsidRPr="00BC326F" w:rsidR="00BC326F" w:rsidP="7283E92E" w:rsidRDefault="00BC326F" w14:paraId="47EB159A" w14:textId="250FDD11">
      <w:pPr>
        <w:spacing w:after="240"/>
        <w:rPr>
          <w:rFonts w:ascii="Aptos" w:hAnsi="Aptos" w:eastAsia="Aptos" w:cs="Aptos"/>
          <w:b w:val="0"/>
          <w:bCs w:val="0"/>
          <w:i w:val="0"/>
          <w:iCs w:val="0"/>
          <w:noProof w:val="0"/>
          <w:sz w:val="24"/>
          <w:szCs w:val="24"/>
          <w:lang w:val="sv-SE"/>
        </w:rPr>
      </w:pPr>
      <w:r w:rsidRPr="7283E92E" w:rsidR="1CBD116D">
        <w:rPr>
          <w:rFonts w:ascii="Aptos" w:hAnsi="Aptos" w:eastAsia="Aptos" w:cs="Aptos"/>
          <w:b w:val="1"/>
          <w:bCs w:val="1"/>
          <w:i w:val="0"/>
          <w:iCs w:val="0"/>
          <w:noProof w:val="0"/>
          <w:sz w:val="24"/>
          <w:szCs w:val="24"/>
          <w:lang w:val="sv-SE"/>
        </w:rPr>
        <w:t>[</w:t>
      </w:r>
      <w:r w:rsidRPr="7283E92E" w:rsidR="1CBD116D">
        <w:rPr>
          <w:rFonts w:ascii="Aptos" w:hAnsi="Aptos" w:eastAsia="Aptos" w:cs="Aptos"/>
          <w:b w:val="1"/>
          <w:bCs w:val="1"/>
          <w:i w:val="0"/>
          <w:iCs w:val="0"/>
          <w:noProof w:val="0"/>
          <w:sz w:val="24"/>
          <w:szCs w:val="24"/>
          <w:highlight w:val="yellow"/>
          <w:lang w:val="sv-SE"/>
        </w:rPr>
        <w:t>Information på webb bör kompletteras med logotyp för Researchdata.se och SND</w:t>
      </w:r>
      <w:r w:rsidRPr="7283E92E" w:rsidR="1CBD116D">
        <w:rPr>
          <w:rFonts w:ascii="Aptos" w:hAnsi="Aptos" w:eastAsia="Aptos" w:cs="Aptos"/>
          <w:b w:val="1"/>
          <w:bCs w:val="1"/>
          <w:i w:val="0"/>
          <w:iCs w:val="0"/>
          <w:noProof w:val="0"/>
          <w:sz w:val="24"/>
          <w:szCs w:val="24"/>
          <w:lang w:val="sv-SE"/>
        </w:rPr>
        <w:t>]</w:t>
      </w:r>
    </w:p>
    <w:p w:rsidRPr="00BC326F" w:rsidR="00BC326F" w:rsidP="00BC326F" w:rsidRDefault="00BC326F" w14:paraId="4331EF8B" w14:textId="117F3E30">
      <w:pPr>
        <w:rPr>
          <w:sz w:val="24"/>
          <w:szCs w:val="24"/>
          <w:lang w:val="en-US"/>
        </w:rPr>
      </w:pPr>
      <w:r w:rsidRPr="00BC326F">
        <w:rPr>
          <w:sz w:val="24"/>
          <w:szCs w:val="24"/>
          <w:lang w:val="en-US"/>
        </w:rPr>
        <w:t>Swedish National Data Service (SND) is a national research infrastructure that provides support and services for research data management. SND helps researchers make digital research data accessible and reusable while offering guidance on data management throughout the research process.</w:t>
      </w:r>
    </w:p>
    <w:p w:rsidRPr="00BC326F" w:rsidR="00BC326F" w:rsidP="00D329D2" w:rsidRDefault="00BC326F" w14:paraId="6DBF8ED2" w14:textId="6FF7911D">
      <w:pPr>
        <w:pStyle w:val="Rubrik3"/>
        <w:spacing w:before="281" w:after="281" w:line="279" w:lineRule="auto"/>
        <w:rPr>
          <w:rFonts w:ascii="Aptos" w:hAnsi="Aptos" w:eastAsia="Aptos" w:cs="Aptos"/>
          <w:b/>
          <w:bCs/>
          <w:kern w:val="0"/>
          <w:sz w:val="24"/>
          <w:szCs w:val="24"/>
          <w14:ligatures w14:val="none"/>
        </w:rPr>
      </w:pPr>
      <w:r w:rsidRPr="00BC326F">
        <w:rPr>
          <w:rFonts w:ascii="Aptos" w:hAnsi="Aptos" w:eastAsia="Aptos" w:cs="Aptos"/>
          <w:b/>
          <w:bCs/>
          <w:kern w:val="0"/>
          <w:sz w:val="24"/>
          <w:szCs w:val="24"/>
          <w14:ligatures w14:val="none"/>
        </w:rPr>
        <w:t xml:space="preserve">SND’s </w:t>
      </w:r>
      <w:r w:rsidRPr="00D329D2">
        <w:rPr>
          <w:rFonts w:ascii="Aptos" w:hAnsi="Aptos" w:eastAsia="Aptos" w:cs="Aptos"/>
          <w:b/>
          <w:bCs/>
          <w:kern w:val="0"/>
          <w:sz w:val="24"/>
          <w:szCs w:val="24"/>
          <w14:ligatures w14:val="none"/>
        </w:rPr>
        <w:t>s</w:t>
      </w:r>
      <w:r w:rsidRPr="00BC326F">
        <w:rPr>
          <w:rFonts w:ascii="Aptos" w:hAnsi="Aptos" w:eastAsia="Aptos" w:cs="Aptos"/>
          <w:b/>
          <w:bCs/>
          <w:kern w:val="0"/>
          <w:sz w:val="24"/>
          <w:szCs w:val="24"/>
          <w14:ligatures w14:val="none"/>
        </w:rPr>
        <w:t xml:space="preserve">ervices and </w:t>
      </w:r>
      <w:r w:rsidRPr="00D329D2">
        <w:rPr>
          <w:rFonts w:ascii="Aptos" w:hAnsi="Aptos" w:eastAsia="Aptos" w:cs="Aptos"/>
          <w:b/>
          <w:bCs/>
          <w:kern w:val="0"/>
          <w:sz w:val="24"/>
          <w:szCs w:val="24"/>
          <w14:ligatures w14:val="none"/>
        </w:rPr>
        <w:t>s</w:t>
      </w:r>
      <w:r w:rsidRPr="00BC326F">
        <w:rPr>
          <w:rFonts w:ascii="Aptos" w:hAnsi="Aptos" w:eastAsia="Aptos" w:cs="Aptos"/>
          <w:b/>
          <w:bCs/>
          <w:kern w:val="0"/>
          <w:sz w:val="24"/>
          <w:szCs w:val="24"/>
          <w14:ligatures w14:val="none"/>
        </w:rPr>
        <w:t>upport</w:t>
      </w:r>
    </w:p>
    <w:p w:rsidRPr="00BC326F" w:rsidR="00BC326F" w:rsidP="00D06F9E" w:rsidRDefault="00BC326F" w14:paraId="68D6FAA2" w14:textId="3B98BD24">
      <w:pPr>
        <w:pStyle w:val="Liststycke"/>
        <w:spacing w:before="240" w:after="240" w:line="279" w:lineRule="auto"/>
        <w:ind w:hanging="360"/>
        <w:rPr>
          <w:sz w:val="24"/>
          <w:szCs w:val="24"/>
          <w:lang w:val="en-US"/>
        </w:rPr>
      </w:pPr>
      <w:r w:rsidRPr="00BC326F">
        <w:rPr>
          <w:lang w:val="en-US"/>
        </w:rPr>
        <w:t xml:space="preserve">SND provides resources and </w:t>
      </w:r>
      <w:r w:rsidRPr="00BC326F">
        <w:rPr>
          <w:sz w:val="24"/>
          <w:szCs w:val="24"/>
          <w:lang w:val="en-US"/>
        </w:rPr>
        <w:t>expertise</w:t>
      </w:r>
      <w:r w:rsidRPr="00BC326F">
        <w:rPr>
          <w:lang w:val="en-US"/>
        </w:rPr>
        <w:t xml:space="preserve"> to:</w:t>
      </w:r>
      <w:r w:rsidRPr="00BC326F">
        <w:rPr>
          <w:lang w:val="en-US"/>
        </w:rPr>
        <w:br/>
      </w:r>
      <w:r w:rsidRPr="00BC326F">
        <w:rPr>
          <w:sz w:val="24"/>
          <w:szCs w:val="24"/>
          <w:lang w:val="en-US"/>
        </w:rPr>
        <w:t xml:space="preserve">• </w:t>
      </w:r>
      <w:r w:rsidRPr="00BC326F">
        <w:rPr>
          <w:b/>
          <w:bCs/>
          <w:sz w:val="24"/>
          <w:szCs w:val="24"/>
          <w:lang w:val="en-US"/>
        </w:rPr>
        <w:t xml:space="preserve">Find </w:t>
      </w:r>
      <w:r w:rsidRPr="00BC326F">
        <w:rPr>
          <w:rFonts w:eastAsia="Aptos" w:cs="Aptos"/>
          <w:b/>
          <w:bCs/>
          <w:sz w:val="24"/>
          <w:szCs w:val="24"/>
        </w:rPr>
        <w:t>research</w:t>
      </w:r>
      <w:r w:rsidRPr="00BC326F">
        <w:rPr>
          <w:b/>
          <w:bCs/>
          <w:sz w:val="24"/>
          <w:szCs w:val="24"/>
          <w:lang w:val="en-US"/>
        </w:rPr>
        <w:t xml:space="preserve"> data</w:t>
      </w:r>
      <w:r w:rsidRPr="00BC326F">
        <w:rPr>
          <w:sz w:val="24"/>
          <w:szCs w:val="24"/>
          <w:lang w:val="en-US"/>
        </w:rPr>
        <w:t xml:space="preserve"> – by making high-quality research data available for reuse across a wide range of scientific disciplines.</w:t>
      </w:r>
      <w:r w:rsidRPr="00BC326F">
        <w:rPr>
          <w:sz w:val="24"/>
          <w:szCs w:val="24"/>
          <w:lang w:val="en-US"/>
        </w:rPr>
        <w:br/>
      </w:r>
      <w:r w:rsidRPr="00BC326F">
        <w:rPr>
          <w:sz w:val="24"/>
          <w:szCs w:val="24"/>
          <w:lang w:val="en-US"/>
        </w:rPr>
        <w:t xml:space="preserve">• </w:t>
      </w:r>
      <w:r w:rsidRPr="00BC326F">
        <w:rPr>
          <w:b/>
          <w:bCs/>
          <w:sz w:val="24"/>
          <w:szCs w:val="24"/>
          <w:lang w:val="en-US"/>
        </w:rPr>
        <w:t xml:space="preserve">Describe, publish, and share </w:t>
      </w:r>
      <w:r w:rsidRPr="00D06F9E">
        <w:rPr>
          <w:b/>
          <w:bCs/>
          <w:sz w:val="24"/>
          <w:szCs w:val="24"/>
          <w:lang w:val="en-US"/>
        </w:rPr>
        <w:t xml:space="preserve">research </w:t>
      </w:r>
      <w:r w:rsidRPr="00BC326F">
        <w:rPr>
          <w:b/>
          <w:bCs/>
          <w:sz w:val="24"/>
          <w:szCs w:val="24"/>
          <w:lang w:val="en-US"/>
        </w:rPr>
        <w:t>data</w:t>
      </w:r>
      <w:r w:rsidRPr="00BC326F">
        <w:rPr>
          <w:sz w:val="24"/>
          <w:szCs w:val="24"/>
          <w:lang w:val="en-US"/>
        </w:rPr>
        <w:t xml:space="preserve"> – researchers can use SND’s services to describe and publish research data in a structured manner.</w:t>
      </w:r>
      <w:r w:rsidRPr="00BC326F">
        <w:rPr>
          <w:sz w:val="24"/>
          <w:szCs w:val="24"/>
          <w:lang w:val="en-US"/>
        </w:rPr>
        <w:br/>
      </w:r>
      <w:r w:rsidRPr="00BC326F">
        <w:rPr>
          <w:sz w:val="24"/>
          <w:szCs w:val="24"/>
          <w:lang w:val="en-US"/>
        </w:rPr>
        <w:t xml:space="preserve">• </w:t>
      </w:r>
      <w:r w:rsidRPr="00BC326F">
        <w:rPr>
          <w:b/>
          <w:bCs/>
          <w:sz w:val="24"/>
          <w:szCs w:val="24"/>
          <w:lang w:val="en-US"/>
        </w:rPr>
        <w:t xml:space="preserve">Manage and preserve </w:t>
      </w:r>
      <w:r w:rsidRPr="00D06F9E">
        <w:rPr>
          <w:b/>
          <w:bCs/>
          <w:sz w:val="24"/>
          <w:szCs w:val="24"/>
          <w:lang w:val="en-US"/>
        </w:rPr>
        <w:t xml:space="preserve">research </w:t>
      </w:r>
      <w:r w:rsidRPr="00BC326F">
        <w:rPr>
          <w:b/>
          <w:bCs/>
          <w:sz w:val="24"/>
          <w:szCs w:val="24"/>
          <w:lang w:val="en-US"/>
        </w:rPr>
        <w:t>data</w:t>
      </w:r>
      <w:r w:rsidRPr="00BC326F">
        <w:rPr>
          <w:sz w:val="24"/>
          <w:szCs w:val="24"/>
          <w:lang w:val="en-US"/>
        </w:rPr>
        <w:t xml:space="preserve"> – SND offers support for long-term and sustainable management of research data, from collection to archiving.</w:t>
      </w:r>
    </w:p>
    <w:p w:rsidRPr="00BC326F" w:rsidR="00BC326F" w:rsidP="00BC326F" w:rsidRDefault="00BC326F" w14:paraId="1A5A0BDE" w14:textId="3E00A26F">
      <w:pPr>
        <w:rPr>
          <w:sz w:val="24"/>
          <w:szCs w:val="24"/>
          <w:lang w:val="en-US"/>
        </w:rPr>
      </w:pPr>
      <w:r w:rsidRPr="00BC326F">
        <w:rPr>
          <w:sz w:val="24"/>
          <w:szCs w:val="24"/>
          <w:lang w:val="en-US"/>
        </w:rPr>
        <w:t xml:space="preserve">SND’s activities contribute to advancing </w:t>
      </w:r>
      <w:r w:rsidRPr="00D06F9E">
        <w:rPr>
          <w:sz w:val="24"/>
          <w:szCs w:val="24"/>
          <w:lang w:val="en-US"/>
        </w:rPr>
        <w:t>O</w:t>
      </w:r>
      <w:r w:rsidRPr="00BC326F">
        <w:rPr>
          <w:sz w:val="24"/>
          <w:szCs w:val="24"/>
          <w:lang w:val="en-US"/>
        </w:rPr>
        <w:t xml:space="preserve">pen </w:t>
      </w:r>
      <w:r w:rsidRPr="00D06F9E">
        <w:rPr>
          <w:sz w:val="24"/>
          <w:szCs w:val="24"/>
          <w:lang w:val="en-US"/>
        </w:rPr>
        <w:t>S</w:t>
      </w:r>
      <w:r w:rsidRPr="00BC326F">
        <w:rPr>
          <w:sz w:val="24"/>
          <w:szCs w:val="24"/>
          <w:lang w:val="en-US"/>
        </w:rPr>
        <w:t xml:space="preserve">cience and ensuring that publicly funded research data </w:t>
      </w:r>
      <w:r w:rsidRPr="00D06F9E">
        <w:rPr>
          <w:sz w:val="24"/>
          <w:szCs w:val="24"/>
          <w:lang w:val="en-US"/>
        </w:rPr>
        <w:t>are</w:t>
      </w:r>
      <w:r w:rsidRPr="00BC326F">
        <w:rPr>
          <w:sz w:val="24"/>
          <w:szCs w:val="24"/>
          <w:lang w:val="en-US"/>
        </w:rPr>
        <w:t xml:space="preserve"> made </w:t>
      </w:r>
      <w:r w:rsidRPr="00D06F9E">
        <w:rPr>
          <w:sz w:val="24"/>
          <w:szCs w:val="24"/>
          <w:lang w:val="en-US"/>
        </w:rPr>
        <w:t>accessible</w:t>
      </w:r>
      <w:r w:rsidRPr="00BC326F">
        <w:rPr>
          <w:sz w:val="24"/>
          <w:szCs w:val="24"/>
          <w:lang w:val="en-US"/>
        </w:rPr>
        <w:t xml:space="preserve"> “as open as possible, as restricted as necessary.” SND is primarily funded by the Swedish Research Council (VR) and a consortium of nine of Sweden’s largest universities, which oversee its operations. In addition, SND brings together a majority of Sweden’s higher education institutions in a national network focused on </w:t>
      </w:r>
      <w:r w:rsidRPr="00D06F9E">
        <w:rPr>
          <w:sz w:val="24"/>
          <w:szCs w:val="24"/>
          <w:lang w:val="en-US"/>
        </w:rPr>
        <w:t>O</w:t>
      </w:r>
      <w:r w:rsidRPr="00BC326F">
        <w:rPr>
          <w:sz w:val="24"/>
          <w:szCs w:val="24"/>
          <w:lang w:val="en-US"/>
        </w:rPr>
        <w:t xml:space="preserve">pen </w:t>
      </w:r>
      <w:r w:rsidRPr="00D06F9E">
        <w:rPr>
          <w:sz w:val="24"/>
          <w:szCs w:val="24"/>
          <w:lang w:val="en-US"/>
        </w:rPr>
        <w:t>S</w:t>
      </w:r>
      <w:r w:rsidRPr="00BC326F">
        <w:rPr>
          <w:sz w:val="24"/>
          <w:szCs w:val="24"/>
          <w:lang w:val="en-US"/>
        </w:rPr>
        <w:t>cience.</w:t>
      </w:r>
    </w:p>
    <w:p w:rsidRPr="00BC326F" w:rsidR="00BC326F" w:rsidP="00D06F9E" w:rsidRDefault="00BC326F" w14:paraId="0B861686" w14:textId="5458FF46">
      <w:pPr>
        <w:pStyle w:val="Rubrik3"/>
        <w:spacing w:before="281" w:after="281" w:line="279" w:lineRule="auto"/>
        <w:rPr>
          <w:rFonts w:ascii="Aptos" w:hAnsi="Aptos" w:eastAsia="Aptos" w:cs="Aptos"/>
          <w:b/>
          <w:bCs/>
          <w:kern w:val="0"/>
          <w:sz w:val="24"/>
          <w:szCs w:val="24"/>
          <w14:ligatures w14:val="none"/>
        </w:rPr>
      </w:pPr>
      <w:r w:rsidRPr="00BC326F">
        <w:rPr>
          <w:rFonts w:ascii="Aptos" w:hAnsi="Aptos" w:eastAsia="Aptos" w:cs="Aptos"/>
          <w:b/>
          <w:bCs/>
          <w:kern w:val="0"/>
          <w:sz w:val="24"/>
          <w:szCs w:val="24"/>
          <w14:ligatures w14:val="none"/>
        </w:rPr>
        <w:t xml:space="preserve">Researchdata.se – </w:t>
      </w:r>
      <w:r w:rsidRPr="00D06F9E">
        <w:rPr>
          <w:rFonts w:ascii="Aptos" w:hAnsi="Aptos" w:eastAsia="Aptos" w:cs="Aptos"/>
          <w:b/>
          <w:bCs/>
          <w:kern w:val="0"/>
          <w:sz w:val="24"/>
          <w:szCs w:val="24"/>
          <w14:ligatures w14:val="none"/>
        </w:rPr>
        <w:t>a</w:t>
      </w:r>
      <w:r w:rsidRPr="00BC326F">
        <w:rPr>
          <w:rFonts w:ascii="Aptos" w:hAnsi="Aptos" w:eastAsia="Aptos" w:cs="Aptos"/>
          <w:b/>
          <w:bCs/>
          <w:kern w:val="0"/>
          <w:sz w:val="24"/>
          <w:szCs w:val="24"/>
          <w14:ligatures w14:val="none"/>
        </w:rPr>
        <w:t xml:space="preserve"> </w:t>
      </w:r>
      <w:r w:rsidRPr="00D06F9E">
        <w:rPr>
          <w:rFonts w:ascii="Aptos" w:hAnsi="Aptos" w:eastAsia="Aptos" w:cs="Aptos"/>
          <w:b/>
          <w:bCs/>
          <w:kern w:val="0"/>
          <w:sz w:val="24"/>
          <w:szCs w:val="24"/>
          <w14:ligatures w14:val="none"/>
        </w:rPr>
        <w:t>n</w:t>
      </w:r>
      <w:r w:rsidRPr="00BC326F">
        <w:rPr>
          <w:rFonts w:ascii="Aptos" w:hAnsi="Aptos" w:eastAsia="Aptos" w:cs="Aptos"/>
          <w:b/>
          <w:bCs/>
          <w:kern w:val="0"/>
          <w:sz w:val="24"/>
          <w:szCs w:val="24"/>
          <w14:ligatures w14:val="none"/>
        </w:rPr>
        <w:t xml:space="preserve">ational </w:t>
      </w:r>
      <w:r w:rsidRPr="00D06F9E">
        <w:rPr>
          <w:rFonts w:ascii="Aptos" w:hAnsi="Aptos" w:eastAsia="Aptos" w:cs="Aptos"/>
          <w:b/>
          <w:bCs/>
          <w:kern w:val="0"/>
          <w:sz w:val="24"/>
          <w:szCs w:val="24"/>
          <w14:ligatures w14:val="none"/>
        </w:rPr>
        <w:t>p</w:t>
      </w:r>
      <w:r w:rsidRPr="00BC326F">
        <w:rPr>
          <w:rFonts w:ascii="Aptos" w:hAnsi="Aptos" w:eastAsia="Aptos" w:cs="Aptos"/>
          <w:b/>
          <w:bCs/>
          <w:kern w:val="0"/>
          <w:sz w:val="24"/>
          <w:szCs w:val="24"/>
          <w14:ligatures w14:val="none"/>
        </w:rPr>
        <w:t xml:space="preserve">ortal for </w:t>
      </w:r>
      <w:r w:rsidRPr="00D06F9E">
        <w:rPr>
          <w:rFonts w:ascii="Aptos" w:hAnsi="Aptos" w:eastAsia="Aptos" w:cs="Aptos"/>
          <w:b/>
          <w:bCs/>
          <w:kern w:val="0"/>
          <w:sz w:val="24"/>
          <w:szCs w:val="24"/>
          <w14:ligatures w14:val="none"/>
        </w:rPr>
        <w:t>r</w:t>
      </w:r>
      <w:r w:rsidRPr="00BC326F">
        <w:rPr>
          <w:rFonts w:ascii="Aptos" w:hAnsi="Aptos" w:eastAsia="Aptos" w:cs="Aptos"/>
          <w:b/>
          <w:bCs/>
          <w:kern w:val="0"/>
          <w:sz w:val="24"/>
          <w:szCs w:val="24"/>
          <w14:ligatures w14:val="none"/>
        </w:rPr>
        <w:t xml:space="preserve">esearch </w:t>
      </w:r>
      <w:r w:rsidRPr="00D06F9E">
        <w:rPr>
          <w:rFonts w:ascii="Aptos" w:hAnsi="Aptos" w:eastAsia="Aptos" w:cs="Aptos"/>
          <w:b/>
          <w:bCs/>
          <w:kern w:val="0"/>
          <w:sz w:val="24"/>
          <w:szCs w:val="24"/>
          <w14:ligatures w14:val="none"/>
        </w:rPr>
        <w:t>d</w:t>
      </w:r>
      <w:r w:rsidRPr="00BC326F">
        <w:rPr>
          <w:rFonts w:ascii="Aptos" w:hAnsi="Aptos" w:eastAsia="Aptos" w:cs="Aptos"/>
          <w:b/>
          <w:bCs/>
          <w:kern w:val="0"/>
          <w:sz w:val="24"/>
          <w:szCs w:val="24"/>
          <w14:ligatures w14:val="none"/>
        </w:rPr>
        <w:t>ata</w:t>
      </w:r>
    </w:p>
    <w:p w:rsidRPr="00BC326F" w:rsidR="00BC326F" w:rsidP="00BC326F" w:rsidRDefault="00BC326F" w14:paraId="321AC21C" w14:textId="19A3BCF7">
      <w:pPr>
        <w:rPr>
          <w:sz w:val="24"/>
          <w:szCs w:val="24"/>
          <w:lang w:val="en-US"/>
        </w:rPr>
      </w:pPr>
      <w:r w:rsidRPr="00BC326F">
        <w:rPr>
          <w:sz w:val="24"/>
          <w:szCs w:val="24"/>
          <w:lang w:val="en-US"/>
        </w:rPr>
        <w:t>Researchdata.se is a national web portal where researchers can find, share, and reuse research data. The portal is operated by SND in collaboration with several other national research infrastructures. The aim of Researchdata.se is to simplify the search for and management of research data in a standardi</w:t>
      </w:r>
      <w:r w:rsidRPr="00D06F9E">
        <w:rPr>
          <w:sz w:val="24"/>
          <w:szCs w:val="24"/>
          <w:lang w:val="en-US"/>
        </w:rPr>
        <w:t>z</w:t>
      </w:r>
      <w:r w:rsidRPr="00BC326F">
        <w:rPr>
          <w:sz w:val="24"/>
          <w:szCs w:val="24"/>
          <w:lang w:val="en-US"/>
        </w:rPr>
        <w:t>ed way</w:t>
      </w:r>
      <w:r w:rsidRPr="00D06F9E">
        <w:rPr>
          <w:sz w:val="24"/>
          <w:szCs w:val="24"/>
          <w:lang w:val="en-US"/>
        </w:rPr>
        <w:t>,</w:t>
      </w:r>
      <w:r w:rsidRPr="00BC326F">
        <w:rPr>
          <w:sz w:val="24"/>
          <w:szCs w:val="24"/>
          <w:lang w:val="en-US"/>
        </w:rPr>
        <w:t xml:space="preserve"> while facilitating improved collaboration between researchers and research infrastructures.</w:t>
      </w:r>
    </w:p>
    <w:p w:rsidR="00AA7274" w:rsidP="00AA7274" w:rsidRDefault="00BC326F" w14:paraId="64A98AD8" w14:textId="77777777">
      <w:pPr>
        <w:spacing w:before="240" w:after="240" w:line="279" w:lineRule="auto"/>
        <w:rPr>
          <w:sz w:val="24"/>
          <w:szCs w:val="24"/>
          <w:lang w:val="en-US"/>
        </w:rPr>
      </w:pPr>
      <w:r w:rsidRPr="00AA7274">
        <w:rPr>
          <w:sz w:val="24"/>
          <w:szCs w:val="24"/>
          <w:lang w:val="en-US"/>
        </w:rPr>
        <w:t>Through Researchdata.se, researchers gain access to:</w:t>
      </w:r>
    </w:p>
    <w:p w:rsidR="00AA7274" w:rsidP="00AA7274" w:rsidRDefault="00BC326F" w14:paraId="3B999DD8" w14:textId="77777777">
      <w:pPr>
        <w:pStyle w:val="Liststycke"/>
        <w:spacing w:before="240" w:after="240" w:line="279" w:lineRule="auto"/>
        <w:ind w:hanging="360"/>
        <w:rPr>
          <w:sz w:val="24"/>
          <w:szCs w:val="24"/>
          <w:lang w:val="en-US"/>
        </w:rPr>
      </w:pPr>
      <w:r w:rsidRPr="00AA7274">
        <w:rPr>
          <w:sz w:val="24"/>
          <w:szCs w:val="24"/>
          <w:lang w:val="en-US"/>
        </w:rPr>
        <w:t xml:space="preserve">• </w:t>
      </w:r>
      <w:r w:rsidRPr="00AA7274">
        <w:rPr>
          <w:b/>
          <w:bCs/>
          <w:sz w:val="24"/>
          <w:szCs w:val="24"/>
          <w:lang w:val="en-US"/>
        </w:rPr>
        <w:t>An advanced search service</w:t>
      </w:r>
      <w:r w:rsidRPr="00AA7274">
        <w:rPr>
          <w:sz w:val="24"/>
          <w:szCs w:val="24"/>
          <w:lang w:val="en-US"/>
        </w:rPr>
        <w:t xml:space="preserve"> for research data from multiple national and international sources.</w:t>
      </w:r>
    </w:p>
    <w:p w:rsidR="00AA7274" w:rsidP="00AA7274" w:rsidRDefault="00BC326F" w14:paraId="2A712AE1" w14:textId="77777777">
      <w:pPr>
        <w:pStyle w:val="Liststycke"/>
        <w:spacing w:before="240" w:after="240" w:line="279" w:lineRule="auto"/>
        <w:ind w:hanging="360"/>
        <w:rPr>
          <w:sz w:val="24"/>
          <w:szCs w:val="24"/>
          <w:lang w:val="en-US"/>
        </w:rPr>
      </w:pPr>
      <w:r w:rsidRPr="00AA7274">
        <w:rPr>
          <w:sz w:val="24"/>
          <w:szCs w:val="24"/>
          <w:lang w:val="en-US"/>
        </w:rPr>
        <w:t xml:space="preserve">• </w:t>
      </w:r>
      <w:r w:rsidRPr="00AA7274">
        <w:rPr>
          <w:b/>
          <w:bCs/>
          <w:sz w:val="24"/>
          <w:szCs w:val="24"/>
          <w:lang w:val="en-US"/>
        </w:rPr>
        <w:t>Tools and resources</w:t>
      </w:r>
      <w:r w:rsidRPr="00AA7274">
        <w:rPr>
          <w:sz w:val="24"/>
          <w:szCs w:val="24"/>
          <w:lang w:val="en-US"/>
        </w:rPr>
        <w:t xml:space="preserve"> to support sustainable data management.</w:t>
      </w:r>
    </w:p>
    <w:p w:rsidRPr="00AA7274" w:rsidR="00BC326F" w:rsidP="00AA7274" w:rsidRDefault="00BC326F" w14:paraId="47958530" w14:textId="0655F3A8">
      <w:pPr>
        <w:pStyle w:val="Liststycke"/>
        <w:spacing w:before="240" w:after="240" w:line="279" w:lineRule="auto"/>
        <w:ind w:hanging="360"/>
        <w:rPr>
          <w:sz w:val="24"/>
          <w:szCs w:val="24"/>
          <w:lang w:val="en-US"/>
        </w:rPr>
      </w:pPr>
      <w:r w:rsidRPr="00AA7274">
        <w:rPr>
          <w:sz w:val="24"/>
          <w:szCs w:val="24"/>
          <w:lang w:val="en-US"/>
        </w:rPr>
        <w:t xml:space="preserve">• </w:t>
      </w:r>
      <w:r w:rsidRPr="00AA7274">
        <w:rPr>
          <w:b/>
          <w:bCs/>
          <w:sz w:val="24"/>
          <w:szCs w:val="24"/>
          <w:lang w:val="en-US"/>
        </w:rPr>
        <w:t>A collaboration platform</w:t>
      </w:r>
      <w:r w:rsidRPr="00AA7274">
        <w:rPr>
          <w:sz w:val="24"/>
          <w:szCs w:val="24"/>
          <w:lang w:val="en-US"/>
        </w:rPr>
        <w:t xml:space="preserve"> where research infrastructures and organi</w:t>
      </w:r>
      <w:r w:rsidRPr="00AA7274">
        <w:rPr>
          <w:sz w:val="24"/>
          <w:szCs w:val="24"/>
          <w:lang w:val="en-US"/>
        </w:rPr>
        <w:t>z</w:t>
      </w:r>
      <w:r w:rsidRPr="00AA7274">
        <w:rPr>
          <w:sz w:val="24"/>
          <w:szCs w:val="24"/>
          <w:lang w:val="en-US"/>
        </w:rPr>
        <w:t xml:space="preserve">ations can work together on </w:t>
      </w:r>
      <w:r w:rsidRPr="00AA7274">
        <w:rPr>
          <w:sz w:val="24"/>
          <w:szCs w:val="24"/>
          <w:lang w:val="en-US"/>
        </w:rPr>
        <w:t>O</w:t>
      </w:r>
      <w:r w:rsidRPr="00AA7274">
        <w:rPr>
          <w:sz w:val="24"/>
          <w:szCs w:val="24"/>
          <w:lang w:val="en-US"/>
        </w:rPr>
        <w:t xml:space="preserve">pen </w:t>
      </w:r>
      <w:r w:rsidRPr="00AA7274">
        <w:rPr>
          <w:sz w:val="24"/>
          <w:szCs w:val="24"/>
          <w:lang w:val="en-US"/>
        </w:rPr>
        <w:t>S</w:t>
      </w:r>
      <w:r w:rsidRPr="00AA7274">
        <w:rPr>
          <w:sz w:val="24"/>
          <w:szCs w:val="24"/>
          <w:lang w:val="en-US"/>
        </w:rPr>
        <w:t>cience.</w:t>
      </w:r>
    </w:p>
    <w:p w:rsidRPr="00BC326F" w:rsidR="00BC326F" w:rsidP="00205776" w:rsidRDefault="00BC326F" w14:paraId="4E23542F" w14:textId="5250EDD6">
      <w:pPr>
        <w:pStyle w:val="Rubrik3"/>
        <w:spacing w:line="279" w:lineRule="auto"/>
        <w:rPr>
          <w:sz w:val="24"/>
          <w:szCs w:val="24"/>
          <w:lang w:val="en-US"/>
        </w:rPr>
      </w:pPr>
      <w:r w:rsidRPr="00205776">
        <w:rPr>
          <w:sz w:val="24"/>
          <w:szCs w:val="24"/>
        </w:rPr>
        <w:t>Do you w</w:t>
      </w:r>
      <w:r w:rsidRPr="00BC326F">
        <w:rPr>
          <w:sz w:val="24"/>
          <w:szCs w:val="24"/>
        </w:rPr>
        <w:t xml:space="preserve">ant to </w:t>
      </w:r>
      <w:r w:rsidRPr="00205776">
        <w:rPr>
          <w:sz w:val="24"/>
          <w:szCs w:val="24"/>
        </w:rPr>
        <w:t>know</w:t>
      </w:r>
      <w:r w:rsidRPr="00BC326F">
        <w:rPr>
          <w:sz w:val="24"/>
          <w:szCs w:val="24"/>
        </w:rPr>
        <w:t xml:space="preserve"> more?</w:t>
      </w:r>
    </w:p>
    <w:p w:rsidRPr="00BC326F" w:rsidR="00BC326F" w:rsidP="00BC326F" w:rsidRDefault="00BC326F" w14:paraId="3C616F6F" w14:textId="3AAE9C9A">
      <w:pPr>
        <w:rPr>
          <w:sz w:val="24"/>
          <w:szCs w:val="24"/>
          <w:lang w:val="en-US"/>
        </w:rPr>
      </w:pPr>
      <w:r w:rsidRPr="00BC326F">
        <w:rPr>
          <w:sz w:val="24"/>
          <w:szCs w:val="24"/>
          <w:lang w:val="en-US"/>
        </w:rPr>
        <w:t xml:space="preserve">For more information about SND’s services or how you can contribute to Researchdata.se, contact Swedish National Data Service at </w:t>
      </w:r>
      <w:hyperlink w:history="1" r:id="rId4">
        <w:r w:rsidRPr="00BC326F">
          <w:rPr>
            <w:rStyle w:val="Hyperlnk"/>
            <w:sz w:val="24"/>
            <w:szCs w:val="24"/>
            <w:lang w:val="en-US"/>
          </w:rPr>
          <w:t>snd@snd.se</w:t>
        </w:r>
      </w:hyperlink>
      <w:r w:rsidRPr="00BC326F">
        <w:rPr>
          <w:sz w:val="24"/>
          <w:szCs w:val="24"/>
          <w:lang w:val="en-US"/>
        </w:rPr>
        <w:t>.</w:t>
      </w:r>
    </w:p>
    <w:p w:rsidRPr="00D329D2" w:rsidR="0050277E" w:rsidRDefault="0050277E" w14:paraId="079A2741" w14:textId="77777777">
      <w:pPr>
        <w:rPr>
          <w:sz w:val="24"/>
          <w:szCs w:val="24"/>
          <w:lang w:val="en-US"/>
        </w:rPr>
      </w:pPr>
    </w:p>
    <w:sectPr w:rsidRPr="00D329D2" w:rsidR="0050277E">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20"/>
  <w:trackRevisions w:val="false"/>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26F"/>
    <w:rsid w:val="001938AA"/>
    <w:rsid w:val="00205776"/>
    <w:rsid w:val="00253447"/>
    <w:rsid w:val="00355259"/>
    <w:rsid w:val="00477A42"/>
    <w:rsid w:val="00496594"/>
    <w:rsid w:val="004B40D0"/>
    <w:rsid w:val="0050277E"/>
    <w:rsid w:val="005C0C73"/>
    <w:rsid w:val="008A0853"/>
    <w:rsid w:val="00AA7274"/>
    <w:rsid w:val="00B73097"/>
    <w:rsid w:val="00BC326F"/>
    <w:rsid w:val="00D06F9E"/>
    <w:rsid w:val="00D329D2"/>
    <w:rsid w:val="00D93D80"/>
    <w:rsid w:val="00DC1B1E"/>
    <w:rsid w:val="00ED4605"/>
    <w:rsid w:val="00FE68C1"/>
    <w:rsid w:val="1CBD116D"/>
    <w:rsid w:val="51DE7D53"/>
    <w:rsid w:val="7283E92E"/>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98DC4"/>
  <w15:chartTrackingRefBased/>
  <w15:docId w15:val="{AD7B3590-5B93-46CE-9CA7-D8A76B3875A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kern w:val="2"/>
        <w:sz w:val="22"/>
        <w:szCs w:val="22"/>
        <w:lang w:val="sv-S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lang w:val="en-GB"/>
    </w:rPr>
  </w:style>
  <w:style w:type="paragraph" w:styleId="Rubrik1">
    <w:name w:val="heading 1"/>
    <w:basedOn w:val="Normal"/>
    <w:next w:val="Normal"/>
    <w:link w:val="Rubrik1Char"/>
    <w:uiPriority w:val="9"/>
    <w:qFormat/>
    <w:rsid w:val="00BC326F"/>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Rubrik2">
    <w:name w:val="heading 2"/>
    <w:basedOn w:val="Normal"/>
    <w:next w:val="Normal"/>
    <w:link w:val="Rubrik2Char"/>
    <w:uiPriority w:val="9"/>
    <w:semiHidden/>
    <w:unhideWhenUsed/>
    <w:qFormat/>
    <w:rsid w:val="00BC326F"/>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Rubrik3">
    <w:name w:val="heading 3"/>
    <w:basedOn w:val="Normal"/>
    <w:next w:val="Normal"/>
    <w:link w:val="Rubrik3Char"/>
    <w:uiPriority w:val="9"/>
    <w:unhideWhenUsed/>
    <w:qFormat/>
    <w:rsid w:val="00BC326F"/>
    <w:pPr>
      <w:keepNext/>
      <w:keepLines/>
      <w:spacing w:before="160" w:after="80"/>
      <w:outlineLvl w:val="2"/>
    </w:pPr>
    <w:rPr>
      <w:rFonts w:eastAsiaTheme="majorEastAsia" w:cstheme="majorBidi"/>
      <w:color w:val="0F4761" w:themeColor="accent1" w:themeShade="BF"/>
      <w:sz w:val="28"/>
      <w:szCs w:val="28"/>
    </w:rPr>
  </w:style>
  <w:style w:type="paragraph" w:styleId="Rubrik4">
    <w:name w:val="heading 4"/>
    <w:basedOn w:val="Normal"/>
    <w:next w:val="Normal"/>
    <w:link w:val="Rubrik4Char"/>
    <w:uiPriority w:val="9"/>
    <w:semiHidden/>
    <w:unhideWhenUsed/>
    <w:qFormat/>
    <w:rsid w:val="00BC326F"/>
    <w:pPr>
      <w:keepNext/>
      <w:keepLines/>
      <w:spacing w:before="80" w:after="40"/>
      <w:outlineLvl w:val="3"/>
    </w:pPr>
    <w:rPr>
      <w:rFonts w:eastAsiaTheme="majorEastAsia" w:cstheme="majorBidi"/>
      <w:i/>
      <w:iCs/>
      <w:color w:val="0F4761" w:themeColor="accent1" w:themeShade="BF"/>
    </w:rPr>
  </w:style>
  <w:style w:type="paragraph" w:styleId="Rubrik5">
    <w:name w:val="heading 5"/>
    <w:basedOn w:val="Normal"/>
    <w:next w:val="Normal"/>
    <w:link w:val="Rubrik5Char"/>
    <w:uiPriority w:val="9"/>
    <w:semiHidden/>
    <w:unhideWhenUsed/>
    <w:qFormat/>
    <w:rsid w:val="00BC326F"/>
    <w:pPr>
      <w:keepNext/>
      <w:keepLines/>
      <w:spacing w:before="80" w:after="40"/>
      <w:outlineLvl w:val="4"/>
    </w:pPr>
    <w:rPr>
      <w:rFonts w:eastAsiaTheme="majorEastAsia" w:cstheme="majorBidi"/>
      <w:color w:val="0F4761" w:themeColor="accent1" w:themeShade="BF"/>
    </w:rPr>
  </w:style>
  <w:style w:type="paragraph" w:styleId="Rubrik6">
    <w:name w:val="heading 6"/>
    <w:basedOn w:val="Normal"/>
    <w:next w:val="Normal"/>
    <w:link w:val="Rubrik6Char"/>
    <w:uiPriority w:val="9"/>
    <w:semiHidden/>
    <w:unhideWhenUsed/>
    <w:qFormat/>
    <w:rsid w:val="00BC326F"/>
    <w:pPr>
      <w:keepNext/>
      <w:keepLines/>
      <w:spacing w:before="40" w:after="0"/>
      <w:outlineLvl w:val="5"/>
    </w:pPr>
    <w:rPr>
      <w:rFonts w:eastAsiaTheme="majorEastAsia" w:cstheme="majorBidi"/>
      <w:i/>
      <w:iCs/>
      <w:color w:val="595959" w:themeColor="text1" w:themeTint="A6"/>
    </w:rPr>
  </w:style>
  <w:style w:type="paragraph" w:styleId="Rubrik7">
    <w:name w:val="heading 7"/>
    <w:basedOn w:val="Normal"/>
    <w:next w:val="Normal"/>
    <w:link w:val="Rubrik7Char"/>
    <w:uiPriority w:val="9"/>
    <w:semiHidden/>
    <w:unhideWhenUsed/>
    <w:qFormat/>
    <w:rsid w:val="00BC326F"/>
    <w:pPr>
      <w:keepNext/>
      <w:keepLines/>
      <w:spacing w:before="40" w:after="0"/>
      <w:outlineLvl w:val="6"/>
    </w:pPr>
    <w:rPr>
      <w:rFonts w:eastAsiaTheme="majorEastAsia" w:cstheme="majorBidi"/>
      <w:color w:val="595959" w:themeColor="text1" w:themeTint="A6"/>
    </w:rPr>
  </w:style>
  <w:style w:type="paragraph" w:styleId="Rubrik8">
    <w:name w:val="heading 8"/>
    <w:basedOn w:val="Normal"/>
    <w:next w:val="Normal"/>
    <w:link w:val="Rubrik8Char"/>
    <w:uiPriority w:val="9"/>
    <w:semiHidden/>
    <w:unhideWhenUsed/>
    <w:qFormat/>
    <w:rsid w:val="00BC326F"/>
    <w:pPr>
      <w:keepNext/>
      <w:keepLines/>
      <w:spacing w:after="0"/>
      <w:outlineLvl w:val="7"/>
    </w:pPr>
    <w:rPr>
      <w:rFonts w:eastAsiaTheme="majorEastAsia" w:cstheme="majorBidi"/>
      <w:i/>
      <w:iCs/>
      <w:color w:val="272727" w:themeColor="text1" w:themeTint="D8"/>
    </w:rPr>
  </w:style>
  <w:style w:type="paragraph" w:styleId="Rubrik9">
    <w:name w:val="heading 9"/>
    <w:basedOn w:val="Normal"/>
    <w:next w:val="Normal"/>
    <w:link w:val="Rubrik9Char"/>
    <w:uiPriority w:val="9"/>
    <w:semiHidden/>
    <w:unhideWhenUsed/>
    <w:qFormat/>
    <w:rsid w:val="00BC326F"/>
    <w:pPr>
      <w:keepNext/>
      <w:keepLines/>
      <w:spacing w:after="0"/>
      <w:outlineLvl w:val="8"/>
    </w:pPr>
    <w:rPr>
      <w:rFonts w:eastAsiaTheme="majorEastAsia" w:cstheme="majorBidi"/>
      <w:color w:val="272727" w:themeColor="text1" w:themeTint="D8"/>
    </w:rPr>
  </w:style>
  <w:style w:type="character" w:styleId="Standardstycketeckensnitt" w:default="1">
    <w:name w:val="Default Paragraph Font"/>
    <w:uiPriority w:val="1"/>
    <w:unhideWhenUsed/>
  </w:style>
  <w:style w:type="table" w:styleId="Normaltabell" w:default="1">
    <w:name w:val="Normal Table"/>
    <w:uiPriority w:val="99"/>
    <w:semiHidden/>
    <w:unhideWhenUsed/>
    <w:tblPr>
      <w:tblInd w:w="0" w:type="dxa"/>
      <w:tblCellMar>
        <w:top w:w="0" w:type="dxa"/>
        <w:left w:w="108" w:type="dxa"/>
        <w:bottom w:w="0" w:type="dxa"/>
        <w:right w:w="108" w:type="dxa"/>
      </w:tblCellMar>
    </w:tblPr>
  </w:style>
  <w:style w:type="numbering" w:styleId="Ingenlista" w:default="1">
    <w:name w:val="No List"/>
    <w:uiPriority w:val="99"/>
    <w:semiHidden/>
    <w:unhideWhenUsed/>
  </w:style>
  <w:style w:type="character" w:styleId="Rubrik1Char" w:customStyle="1">
    <w:name w:val="Rubrik 1 Char"/>
    <w:basedOn w:val="Standardstycketeckensnitt"/>
    <w:link w:val="Rubrik1"/>
    <w:uiPriority w:val="9"/>
    <w:rsid w:val="00BC326F"/>
    <w:rPr>
      <w:rFonts w:asciiTheme="majorHAnsi" w:hAnsiTheme="majorHAnsi" w:eastAsiaTheme="majorEastAsia" w:cstheme="majorBidi"/>
      <w:color w:val="0F4761" w:themeColor="accent1" w:themeShade="BF"/>
      <w:sz w:val="40"/>
      <w:szCs w:val="40"/>
      <w:lang w:val="en-GB"/>
    </w:rPr>
  </w:style>
  <w:style w:type="character" w:styleId="Rubrik2Char" w:customStyle="1">
    <w:name w:val="Rubrik 2 Char"/>
    <w:basedOn w:val="Standardstycketeckensnitt"/>
    <w:link w:val="Rubrik2"/>
    <w:uiPriority w:val="9"/>
    <w:semiHidden/>
    <w:rsid w:val="00BC326F"/>
    <w:rPr>
      <w:rFonts w:asciiTheme="majorHAnsi" w:hAnsiTheme="majorHAnsi" w:eastAsiaTheme="majorEastAsia" w:cstheme="majorBidi"/>
      <w:color w:val="0F4761" w:themeColor="accent1" w:themeShade="BF"/>
      <w:sz w:val="32"/>
      <w:szCs w:val="32"/>
      <w:lang w:val="en-GB"/>
    </w:rPr>
  </w:style>
  <w:style w:type="character" w:styleId="Rubrik3Char" w:customStyle="1">
    <w:name w:val="Rubrik 3 Char"/>
    <w:basedOn w:val="Standardstycketeckensnitt"/>
    <w:link w:val="Rubrik3"/>
    <w:uiPriority w:val="9"/>
    <w:semiHidden/>
    <w:rsid w:val="00BC326F"/>
    <w:rPr>
      <w:rFonts w:eastAsiaTheme="majorEastAsia" w:cstheme="majorBidi"/>
      <w:color w:val="0F4761" w:themeColor="accent1" w:themeShade="BF"/>
      <w:sz w:val="28"/>
      <w:szCs w:val="28"/>
      <w:lang w:val="en-GB"/>
    </w:rPr>
  </w:style>
  <w:style w:type="character" w:styleId="Rubrik4Char" w:customStyle="1">
    <w:name w:val="Rubrik 4 Char"/>
    <w:basedOn w:val="Standardstycketeckensnitt"/>
    <w:link w:val="Rubrik4"/>
    <w:uiPriority w:val="9"/>
    <w:semiHidden/>
    <w:rsid w:val="00BC326F"/>
    <w:rPr>
      <w:rFonts w:eastAsiaTheme="majorEastAsia" w:cstheme="majorBidi"/>
      <w:i/>
      <w:iCs/>
      <w:color w:val="0F4761" w:themeColor="accent1" w:themeShade="BF"/>
      <w:lang w:val="en-GB"/>
    </w:rPr>
  </w:style>
  <w:style w:type="character" w:styleId="Rubrik5Char" w:customStyle="1">
    <w:name w:val="Rubrik 5 Char"/>
    <w:basedOn w:val="Standardstycketeckensnitt"/>
    <w:link w:val="Rubrik5"/>
    <w:uiPriority w:val="9"/>
    <w:semiHidden/>
    <w:rsid w:val="00BC326F"/>
    <w:rPr>
      <w:rFonts w:eastAsiaTheme="majorEastAsia" w:cstheme="majorBidi"/>
      <w:color w:val="0F4761" w:themeColor="accent1" w:themeShade="BF"/>
      <w:lang w:val="en-GB"/>
    </w:rPr>
  </w:style>
  <w:style w:type="character" w:styleId="Rubrik6Char" w:customStyle="1">
    <w:name w:val="Rubrik 6 Char"/>
    <w:basedOn w:val="Standardstycketeckensnitt"/>
    <w:link w:val="Rubrik6"/>
    <w:uiPriority w:val="9"/>
    <w:semiHidden/>
    <w:rsid w:val="00BC326F"/>
    <w:rPr>
      <w:rFonts w:eastAsiaTheme="majorEastAsia" w:cstheme="majorBidi"/>
      <w:i/>
      <w:iCs/>
      <w:color w:val="595959" w:themeColor="text1" w:themeTint="A6"/>
      <w:lang w:val="en-GB"/>
    </w:rPr>
  </w:style>
  <w:style w:type="character" w:styleId="Rubrik7Char" w:customStyle="1">
    <w:name w:val="Rubrik 7 Char"/>
    <w:basedOn w:val="Standardstycketeckensnitt"/>
    <w:link w:val="Rubrik7"/>
    <w:uiPriority w:val="9"/>
    <w:semiHidden/>
    <w:rsid w:val="00BC326F"/>
    <w:rPr>
      <w:rFonts w:eastAsiaTheme="majorEastAsia" w:cstheme="majorBidi"/>
      <w:color w:val="595959" w:themeColor="text1" w:themeTint="A6"/>
      <w:lang w:val="en-GB"/>
    </w:rPr>
  </w:style>
  <w:style w:type="character" w:styleId="Rubrik8Char" w:customStyle="1">
    <w:name w:val="Rubrik 8 Char"/>
    <w:basedOn w:val="Standardstycketeckensnitt"/>
    <w:link w:val="Rubrik8"/>
    <w:uiPriority w:val="9"/>
    <w:semiHidden/>
    <w:rsid w:val="00BC326F"/>
    <w:rPr>
      <w:rFonts w:eastAsiaTheme="majorEastAsia" w:cstheme="majorBidi"/>
      <w:i/>
      <w:iCs/>
      <w:color w:val="272727" w:themeColor="text1" w:themeTint="D8"/>
      <w:lang w:val="en-GB"/>
    </w:rPr>
  </w:style>
  <w:style w:type="character" w:styleId="Rubrik9Char" w:customStyle="1">
    <w:name w:val="Rubrik 9 Char"/>
    <w:basedOn w:val="Standardstycketeckensnitt"/>
    <w:link w:val="Rubrik9"/>
    <w:uiPriority w:val="9"/>
    <w:semiHidden/>
    <w:rsid w:val="00BC326F"/>
    <w:rPr>
      <w:rFonts w:eastAsiaTheme="majorEastAsia" w:cstheme="majorBidi"/>
      <w:color w:val="272727" w:themeColor="text1" w:themeTint="D8"/>
      <w:lang w:val="en-GB"/>
    </w:rPr>
  </w:style>
  <w:style w:type="paragraph" w:styleId="Rubrik">
    <w:name w:val="Title"/>
    <w:basedOn w:val="Normal"/>
    <w:next w:val="Normal"/>
    <w:link w:val="RubrikChar"/>
    <w:uiPriority w:val="10"/>
    <w:qFormat/>
    <w:rsid w:val="00BC326F"/>
    <w:pPr>
      <w:spacing w:after="80" w:line="240" w:lineRule="auto"/>
      <w:contextualSpacing/>
    </w:pPr>
    <w:rPr>
      <w:rFonts w:asciiTheme="majorHAnsi" w:hAnsiTheme="majorHAnsi" w:eastAsiaTheme="majorEastAsia" w:cstheme="majorBidi"/>
      <w:spacing w:val="-10"/>
      <w:kern w:val="28"/>
      <w:sz w:val="56"/>
      <w:szCs w:val="56"/>
    </w:rPr>
  </w:style>
  <w:style w:type="character" w:styleId="RubrikChar" w:customStyle="1">
    <w:name w:val="Rubrik Char"/>
    <w:basedOn w:val="Standardstycketeckensnitt"/>
    <w:link w:val="Rubrik"/>
    <w:uiPriority w:val="10"/>
    <w:rsid w:val="00BC326F"/>
    <w:rPr>
      <w:rFonts w:asciiTheme="majorHAnsi" w:hAnsiTheme="majorHAnsi" w:eastAsiaTheme="majorEastAsia" w:cstheme="majorBidi"/>
      <w:spacing w:val="-10"/>
      <w:kern w:val="28"/>
      <w:sz w:val="56"/>
      <w:szCs w:val="56"/>
      <w:lang w:val="en-GB"/>
    </w:rPr>
  </w:style>
  <w:style w:type="paragraph" w:styleId="Underrubrik">
    <w:name w:val="Subtitle"/>
    <w:basedOn w:val="Normal"/>
    <w:next w:val="Normal"/>
    <w:link w:val="UnderrubrikChar"/>
    <w:uiPriority w:val="11"/>
    <w:qFormat/>
    <w:rsid w:val="00BC326F"/>
    <w:pPr>
      <w:numPr>
        <w:ilvl w:val="1"/>
      </w:numPr>
    </w:pPr>
    <w:rPr>
      <w:rFonts w:eastAsiaTheme="majorEastAsia" w:cstheme="majorBidi"/>
      <w:color w:val="595959" w:themeColor="text1" w:themeTint="A6"/>
      <w:spacing w:val="15"/>
      <w:sz w:val="28"/>
      <w:szCs w:val="28"/>
    </w:rPr>
  </w:style>
  <w:style w:type="character" w:styleId="UnderrubrikChar" w:customStyle="1">
    <w:name w:val="Underrubrik Char"/>
    <w:basedOn w:val="Standardstycketeckensnitt"/>
    <w:link w:val="Underrubrik"/>
    <w:uiPriority w:val="11"/>
    <w:rsid w:val="00BC326F"/>
    <w:rPr>
      <w:rFonts w:eastAsiaTheme="majorEastAsia" w:cstheme="majorBidi"/>
      <w:color w:val="595959" w:themeColor="text1" w:themeTint="A6"/>
      <w:spacing w:val="15"/>
      <w:sz w:val="28"/>
      <w:szCs w:val="28"/>
      <w:lang w:val="en-GB"/>
    </w:rPr>
  </w:style>
  <w:style w:type="paragraph" w:styleId="Citat">
    <w:name w:val="Quote"/>
    <w:basedOn w:val="Normal"/>
    <w:next w:val="Normal"/>
    <w:link w:val="CitatChar"/>
    <w:uiPriority w:val="29"/>
    <w:qFormat/>
    <w:rsid w:val="00BC326F"/>
    <w:pPr>
      <w:spacing w:before="160"/>
      <w:jc w:val="center"/>
    </w:pPr>
    <w:rPr>
      <w:i/>
      <w:iCs/>
      <w:color w:val="404040" w:themeColor="text1" w:themeTint="BF"/>
    </w:rPr>
  </w:style>
  <w:style w:type="character" w:styleId="CitatChar" w:customStyle="1">
    <w:name w:val="Citat Char"/>
    <w:basedOn w:val="Standardstycketeckensnitt"/>
    <w:link w:val="Citat"/>
    <w:uiPriority w:val="29"/>
    <w:rsid w:val="00BC326F"/>
    <w:rPr>
      <w:i/>
      <w:iCs/>
      <w:color w:val="404040" w:themeColor="text1" w:themeTint="BF"/>
      <w:lang w:val="en-GB"/>
    </w:rPr>
  </w:style>
  <w:style w:type="paragraph" w:styleId="Liststycke">
    <w:name w:val="List Paragraph"/>
    <w:basedOn w:val="Normal"/>
    <w:uiPriority w:val="34"/>
    <w:qFormat/>
    <w:rsid w:val="00BC326F"/>
    <w:pPr>
      <w:ind w:left="720"/>
      <w:contextualSpacing/>
    </w:pPr>
  </w:style>
  <w:style w:type="character" w:styleId="Starkbetoning">
    <w:name w:val="Intense Emphasis"/>
    <w:basedOn w:val="Standardstycketeckensnitt"/>
    <w:uiPriority w:val="21"/>
    <w:qFormat/>
    <w:rsid w:val="00BC326F"/>
    <w:rPr>
      <w:i/>
      <w:iCs/>
      <w:color w:val="0F4761" w:themeColor="accent1" w:themeShade="BF"/>
    </w:rPr>
  </w:style>
  <w:style w:type="paragraph" w:styleId="Starktcitat">
    <w:name w:val="Intense Quote"/>
    <w:basedOn w:val="Normal"/>
    <w:next w:val="Normal"/>
    <w:link w:val="StarktcitatChar"/>
    <w:uiPriority w:val="30"/>
    <w:qFormat/>
    <w:rsid w:val="00BC326F"/>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StarktcitatChar" w:customStyle="1">
    <w:name w:val="Starkt citat Char"/>
    <w:basedOn w:val="Standardstycketeckensnitt"/>
    <w:link w:val="Starktcitat"/>
    <w:uiPriority w:val="30"/>
    <w:rsid w:val="00BC326F"/>
    <w:rPr>
      <w:i/>
      <w:iCs/>
      <w:color w:val="0F4761" w:themeColor="accent1" w:themeShade="BF"/>
      <w:lang w:val="en-GB"/>
    </w:rPr>
  </w:style>
  <w:style w:type="character" w:styleId="Starkreferens">
    <w:name w:val="Intense Reference"/>
    <w:basedOn w:val="Standardstycketeckensnitt"/>
    <w:uiPriority w:val="32"/>
    <w:qFormat/>
    <w:rsid w:val="00BC326F"/>
    <w:rPr>
      <w:b/>
      <w:bCs/>
      <w:smallCaps/>
      <w:color w:val="0F4761" w:themeColor="accent1" w:themeShade="BF"/>
      <w:spacing w:val="5"/>
    </w:rPr>
  </w:style>
  <w:style w:type="character" w:styleId="Hyperlnk">
    <w:name w:val="Hyperlink"/>
    <w:basedOn w:val="Standardstycketeckensnitt"/>
    <w:uiPriority w:val="99"/>
    <w:unhideWhenUsed/>
    <w:rsid w:val="00205776"/>
    <w:rPr>
      <w:color w:val="467886" w:themeColor="hyperlink"/>
      <w:u w:val="single"/>
    </w:rPr>
  </w:style>
  <w:style w:type="character" w:styleId="Olstomnmnande">
    <w:name w:val="Unresolved Mention"/>
    <w:basedOn w:val="Standardstycketeckensnitt"/>
    <w:uiPriority w:val="99"/>
    <w:semiHidden/>
    <w:unhideWhenUsed/>
    <w:rsid w:val="002057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810512">
      <w:bodyDiv w:val="1"/>
      <w:marLeft w:val="0"/>
      <w:marRight w:val="0"/>
      <w:marTop w:val="0"/>
      <w:marBottom w:val="0"/>
      <w:divBdr>
        <w:top w:val="none" w:sz="0" w:space="0" w:color="auto"/>
        <w:left w:val="none" w:sz="0" w:space="0" w:color="auto"/>
        <w:bottom w:val="none" w:sz="0" w:space="0" w:color="auto"/>
        <w:right w:val="none" w:sz="0" w:space="0" w:color="auto"/>
      </w:divBdr>
    </w:div>
    <w:div w:id="172340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webSettings" Target="webSettings.xml" Id="rId3" /><Relationship Type="http://schemas.openxmlformats.org/officeDocument/2006/relationships/customXml" Target="../customXml/item1.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customXml" Target="../customXml/item4.xml" Id="rId10" /><Relationship Type="http://schemas.openxmlformats.org/officeDocument/2006/relationships/hyperlink" Target="mailto:snd@snd.se" TargetMode="External" Id="rId4" /><Relationship Type="http://schemas.openxmlformats.org/officeDocument/2006/relationships/customXml" Target="../customXml/item3.xml" Id="rId9" /></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GU Dokument" ma:contentTypeID="0x010100C7C811754E204E47A665D3B7C5D98E1E001F75F1B42379004D873139F5D95D4129" ma:contentTypeVersion="59" ma:contentTypeDescription="" ma:contentTypeScope="" ma:versionID="297c379d01c863a60c1af550dae7df2d">
  <xsd:schema xmlns:xsd="http://www.w3.org/2001/XMLSchema" xmlns:xs="http://www.w3.org/2001/XMLSchema" xmlns:p="http://schemas.microsoft.com/office/2006/metadata/properties" xmlns:ns2="2a53a6d5-ab28-44f4-b2f8-9fe72ce3cf60" xmlns:ns3="231fe8cf-ccc0-454c-9b48-ac3bf72b5807" xmlns:ns4="4160d47a-ddaf-4f96-aa5a-ac84a930d3d1" xmlns:ns5="ae9dd6ea-c2e4-4869-976b-8dbce2ea94e0" xmlns:ns6="a94ff575-881d-444c-a15f-28f2022b7885" xmlns:ns7="b79d7df0-f7a9-4c01-adec-37d90b5fddf1" targetNamespace="http://schemas.microsoft.com/office/2006/metadata/properties" ma:root="true" ma:fieldsID="ca53ba1974925dfce7fb8b3b03bf90da" ns2:_="" ns3:_="" ns4:_="" ns5:_="" ns6:_="" ns7:_="">
    <xsd:import namespace="2a53a6d5-ab28-44f4-b2f8-9fe72ce3cf60"/>
    <xsd:import namespace="231fe8cf-ccc0-454c-9b48-ac3bf72b5807"/>
    <xsd:import namespace="4160d47a-ddaf-4f96-aa5a-ac84a930d3d1"/>
    <xsd:import namespace="ae9dd6ea-c2e4-4869-976b-8dbce2ea94e0"/>
    <xsd:import namespace="a94ff575-881d-444c-a15f-28f2022b7885"/>
    <xsd:import namespace="b79d7df0-f7a9-4c01-adec-37d90b5fddf1"/>
    <xsd:element name="properties">
      <xsd:complexType>
        <xsd:sequence>
          <xsd:element name="documentManagement">
            <xsd:complexType>
              <xsd:all>
                <xsd:element ref="ns3:GU_DocDescription" minOccurs="0"/>
                <xsd:element ref="ns2:TaxKeywordTaxHTField" minOccurs="0"/>
                <xsd:element ref="ns2:TaxCatchAll" minOccurs="0"/>
                <xsd:element ref="ns2:TaxCatchAllLabel" minOccurs="0"/>
                <xsd:element ref="ns3:GU_DocStatus" minOccurs="0"/>
                <xsd:element ref="ns3:ffd98747c26642ec8caf6ec3431d5d08" minOccurs="0"/>
                <xsd:element ref="ns4:b96f7c442203436fbdf8d4ebf5de5e7a" minOccurs="0"/>
                <xsd:element ref="ns4:GU_AccessRight" minOccurs="0"/>
                <xsd:element ref="ns4:GU_EstablishedDate" minOccurs="0"/>
                <xsd:element ref="ns4:GU_ArchivedDate" minOccurs="0"/>
                <xsd:element ref="ns2:GU_ArchivedBy" minOccurs="0"/>
                <xsd:element ref="ns4:GU_ArchiveDocId" minOccurs="0"/>
                <xsd:element ref="ns4:GU_ArchiveDocGuid" minOccurs="0"/>
                <xsd:element ref="ns4:GU_ArchiveDocVersionId" minOccurs="0"/>
                <xsd:element ref="ns5:GU_SiteGuid" minOccurs="0"/>
                <xsd:element ref="ns4:GU_ArchiveDocUrl" minOccurs="0"/>
                <xsd:element ref="ns2:GU_DocumentApprover" minOccurs="0"/>
                <xsd:element ref="ns2:GU_DocumentApprovedBy" minOccurs="0"/>
                <xsd:element ref="ns6:GU_DocumentApprovedDate" minOccurs="0"/>
                <xsd:element ref="ns6:GU_DocumentApproval" minOccurs="0"/>
                <xsd:element ref="ns6:GU_CommentsAuthor" minOccurs="0"/>
                <xsd:element ref="ns6:GU_DiaryNumber" minOccurs="0"/>
                <xsd:element ref="ns6:GU_DiaryDirectionType" minOccurs="0"/>
                <xsd:element ref="ns6:GU_DiaryDirectionOrg" minOccurs="0"/>
                <xsd:element ref="ns5:GU_SendToDiary" minOccurs="0"/>
                <xsd:element ref="ns2:SharedWithUsers" minOccurs="0"/>
                <xsd:element ref="ns2:SharedWithDetails" minOccurs="0"/>
                <xsd:element ref="ns7:MediaServiceAutoKeyPoints" minOccurs="0"/>
                <xsd:element ref="ns7:MediaServiceKeyPoints" minOccurs="0"/>
                <xsd:element ref="ns7:MediaServiceAutoTags" minOccurs="0"/>
                <xsd:element ref="ns7:MediaServiceOCR" minOccurs="0"/>
                <xsd:element ref="ns7:MediaServiceGenerationTime" minOccurs="0"/>
                <xsd:element ref="ns7:MediaServiceEventHashCode" minOccurs="0"/>
                <xsd:element ref="ns7:MediaServiceDateTaken" minOccurs="0"/>
                <xsd:element ref="ns7:MediaServiceLocation" minOccurs="0"/>
                <xsd:element ref="ns7:Typavdokument" minOccurs="0"/>
                <xsd:element ref="ns2:_dlc_DocIdPersistId" minOccurs="0"/>
                <xsd:element ref="ns2:_dlc_DocId" minOccurs="0"/>
                <xsd:element ref="ns2:_dlc_DocIdUrl" minOccurs="0"/>
                <xsd:element ref="ns7:MediaServiceMetadata" minOccurs="0"/>
                <xsd:element ref="ns7:MediaServiceFastMetadata" minOccurs="0"/>
                <xsd:element ref="ns7:MediaLengthInSeconds" minOccurs="0"/>
                <xsd:element ref="ns7:lcf76f155ced4ddcb4097134ff3c332f" minOccurs="0"/>
                <xsd:element ref="ns7:MediaServiceObjectDetectorVersions" minOccurs="0"/>
                <xsd:element ref="ns7: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53a6d5-ab28-44f4-b2f8-9fe72ce3cf60" elementFormDefault="qualified">
    <xsd:import namespace="http://schemas.microsoft.com/office/2006/documentManagement/types"/>
    <xsd:import namespace="http://schemas.microsoft.com/office/infopath/2007/PartnerControls"/>
    <xsd:element name="TaxKeywordTaxHTField" ma:index="8" nillable="true" ma:taxonomy="true" ma:internalName="TaxKeywordTaxHTField" ma:taxonomyFieldName="TaxKeyword" ma:displayName="Företagsnyckelord" ma:fieldId="{23f27201-bee3-471e-b2e7-b64fd8b7ca38}" ma:taxonomyMulti="true" ma:sspId="85cde726-cec2-4dbf-bde0-2c3495ee07fa" ma:termSetId="00000000-0000-0000-0000-000000000000" ma:anchorId="00000000-0000-0000-0000-000000000000" ma:open="true" ma:isKeyword="true">
      <xsd:complexType>
        <xsd:sequence>
          <xsd:element ref="pc:Terms" minOccurs="0" maxOccurs="1"/>
        </xsd:sequence>
      </xsd:complexType>
    </xsd:element>
    <xsd:element name="TaxCatchAll" ma:index="9" nillable="true" ma:displayName="Taxonomy Catch All Column" ma:hidden="true" ma:list="{3d3cce8e-fd49-451a-ab27-572d08e46c2b}" ma:internalName="TaxCatchAll" ma:showField="CatchAllData" ma:web="2a53a6d5-ab28-44f4-b2f8-9fe72ce3cf6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3d3cce8e-fd49-451a-ab27-572d08e46c2b}" ma:internalName="TaxCatchAllLabel" ma:readOnly="true" ma:showField="CatchAllDataLabel" ma:web="2a53a6d5-ab28-44f4-b2f8-9fe72ce3cf60">
      <xsd:complexType>
        <xsd:complexContent>
          <xsd:extension base="dms:MultiChoiceLookup">
            <xsd:sequence>
              <xsd:element name="Value" type="dms:Lookup" maxOccurs="unbounded" minOccurs="0" nillable="true"/>
            </xsd:sequence>
          </xsd:extension>
        </xsd:complexContent>
      </xsd:complexType>
    </xsd:element>
    <xsd:element name="GU_ArchivedBy" ma:index="21" nillable="true" ma:displayName="Arkiverad av" ma:list="UserInfo" ma:SharePointGroup="0" ma:internalName="GU_ArchivedBy" ma:readOnly="tru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U_DocumentApprover" ma:index="27" nillable="true" ma:displayName="Dokumentgodkännare" ma:list="UserInfo" ma:SharePointGroup="0" ma:internalName="GU_DocumentApprover"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U_DocumentApprovedBy" ma:index="28" nillable="true" ma:displayName="Attest genomfört av" ma:list="UserInfo" ma:SharePointGroup="0" ma:internalName="GU_DocumentApprovedBy"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Users" ma:index="36"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7" nillable="true" ma:displayName="Delat med information" ma:internalName="SharedWithDetails" ma:readOnly="true">
      <xsd:simpleType>
        <xsd:restriction base="dms:Note">
          <xsd:maxLength value="255"/>
        </xsd:restriction>
      </xsd:simpleType>
    </xsd:element>
    <xsd:element name="_dlc_DocIdPersistId" ma:index="47" nillable="true" ma:displayName="Spara ID" ma:description="Behåll ID vid tillägg." ma:hidden="true" ma:internalName="_dlc_DocIdPersistId" ma:readOnly="true">
      <xsd:simpleType>
        <xsd:restriction base="dms:Boolean"/>
      </xsd:simpleType>
    </xsd:element>
    <xsd:element name="_dlc_DocId" ma:index="48" nillable="true" ma:displayName="Dokument-ID-värde" ma:description="" ma:internalName="_dlc_DocId" ma:readOnly="true">
      <xsd:simpleType>
        <xsd:restriction base="dms:Text"/>
      </xsd:simpleType>
    </xsd:element>
    <xsd:element name="_dlc_DocIdUrl" ma:index="49" nillable="true" ma:displayName="Dokument-ID" ma:description="Permanent länk till det här dokumente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31fe8cf-ccc0-454c-9b48-ac3bf72b5807" elementFormDefault="qualified">
    <xsd:import namespace="http://schemas.microsoft.com/office/2006/documentManagement/types"/>
    <xsd:import namespace="http://schemas.microsoft.com/office/infopath/2007/PartnerControls"/>
    <xsd:element name="GU_DocDescription" ma:index="3" nillable="true" ma:displayName="Dokumentbeskrivning" ma:internalName="GU_DocDescription">
      <xsd:simpleType>
        <xsd:restriction base="dms:Note">
          <xsd:maxLength value="255"/>
        </xsd:restriction>
      </xsd:simpleType>
    </xsd:element>
    <xsd:element name="GU_DocStatus" ma:index="13" nillable="true" ma:displayName="Dokumentstatus" ma:default="Arbetsmaterial" ma:format="Dropdown" ma:internalName="GU_DocStatus" ma:readOnly="true">
      <xsd:simpleType>
        <xsd:restriction base="dms:Choice">
          <xsd:enumeration value="Arbetsmaterial"/>
          <xsd:enumeration value="Fastställande pågår"/>
          <xsd:enumeration value="Fastställd"/>
          <xsd:enumeration value="Väntar på attest"/>
          <xsd:enumeration value="Fel vid fastställande"/>
        </xsd:restriction>
      </xsd:simpleType>
    </xsd:element>
    <xsd:element name="ffd98747c26642ec8caf6ec3431d5d08" ma:index="14" nillable="true" ma:taxonomy="true" ma:internalName="ffd98747c26642ec8caf6ec3431d5d08" ma:taxonomyFieldName="GU_DocOrganisation" ma:displayName="Ansvarig enhet" ma:readOnly="false" ma:default="" ma:fieldId="{ffd98747-c266-42ec-8caf-6ec3431d5d08}" ma:sspId="85cde726-cec2-4dbf-bde0-2c3495ee07fa" ma:termSetId="938bbb0a-f50e-4d72-96c1-d7b7216eae1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160d47a-ddaf-4f96-aa5a-ac84a930d3d1" elementFormDefault="qualified">
    <xsd:import namespace="http://schemas.microsoft.com/office/2006/documentManagement/types"/>
    <xsd:import namespace="http://schemas.microsoft.com/office/infopath/2007/PartnerControls"/>
    <xsd:element name="b96f7c442203436fbdf8d4ebf5de5e7a" ma:index="16" nillable="true" ma:taxonomy="true" ma:internalName="b96f7c442203436fbdf8d4ebf5de5e7a" ma:taxonomyFieldName="GU_RecordType" ma:displayName="Handlingstyp" ma:readOnly="false" ma:default="" ma:fieldId="{b96f7c44-2203-436f-bdf8-d4ebf5de5e7a}" ma:sspId="85cde726-cec2-4dbf-bde0-2c3495ee07fa" ma:termSetId="f64da07e-df9c-4500-a5ac-815ac121141b" ma:anchorId="00000000-0000-0000-0000-000000000000" ma:open="false" ma:isKeyword="false">
      <xsd:complexType>
        <xsd:sequence>
          <xsd:element ref="pc:Terms" minOccurs="0" maxOccurs="1"/>
        </xsd:sequence>
      </xsd:complexType>
    </xsd:element>
    <xsd:element name="GU_AccessRight" ma:index="18" nillable="true" ma:displayName="Åtkomsträtt" ma:default="0" ma:format="Dropdown" ma:internalName="GU_AccessRight" ma:readOnly="true">
      <xsd:simpleType>
        <xsd:restriction base="dms:Choice">
          <xsd:enumeration value="0"/>
          <xsd:enumeration value="1"/>
          <xsd:enumeration value="2"/>
          <xsd:enumeration value="3"/>
          <xsd:enumeration value="4"/>
          <xsd:enumeration value="5"/>
        </xsd:restriction>
      </xsd:simpleType>
    </xsd:element>
    <xsd:element name="GU_EstablishedDate" ma:index="19" nillable="true" ma:displayName="Fastställd datum" ma:format="DateTime" ma:internalName="GU_EstablishedDate" ma:readOnly="true">
      <xsd:simpleType>
        <xsd:restriction base="dms:DateTime"/>
      </xsd:simpleType>
    </xsd:element>
    <xsd:element name="GU_ArchivedDate" ma:index="20" nillable="true" ma:displayName="Arkivdatum" ma:format="DateTime" ma:indexed="true" ma:internalName="GU_ArchivedDate" ma:readOnly="true">
      <xsd:simpleType>
        <xsd:restriction base="dms:DateTime"/>
      </xsd:simpleType>
    </xsd:element>
    <xsd:element name="GU_ArchiveDocId" ma:index="22" nillable="true" ma:displayName="ArkivDokument-ID" ma:internalName="GU_ArchiveDocId" ma:readOnly="true">
      <xsd:simpleType>
        <xsd:restriction base="dms:Text">
          <xsd:maxLength value="255"/>
        </xsd:restriction>
      </xsd:simpleType>
    </xsd:element>
    <xsd:element name="GU_ArchiveDocGuid" ma:index="23" nillable="true" ma:displayName="ArkivDokument-GUID" ma:internalName="GU_ArchiveDocGuid" ma:readOnly="true">
      <xsd:simpleType>
        <xsd:restriction base="dms:Text">
          <xsd:maxLength value="255"/>
        </xsd:restriction>
      </xsd:simpleType>
    </xsd:element>
    <xsd:element name="GU_ArchiveDocVersionId" ma:index="24" nillable="true" ma:displayName="ArkivDokument-VerID" ma:internalName="GU_ArchiveDocVersionId" ma:readOnly="true">
      <xsd:simpleType>
        <xsd:restriction base="dms:Text">
          <xsd:maxLength value="255"/>
        </xsd:restriction>
      </xsd:simpleType>
    </xsd:element>
    <xsd:element name="GU_ArchiveDocUrl" ma:index="26" nillable="true" ma:displayName="Arkivlänk" ma:internalName="GU_ArchiveDocUrl" ma:readOnly="tru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e9dd6ea-c2e4-4869-976b-8dbce2ea94e0" elementFormDefault="qualified">
    <xsd:import namespace="http://schemas.microsoft.com/office/2006/documentManagement/types"/>
    <xsd:import namespace="http://schemas.microsoft.com/office/infopath/2007/PartnerControls"/>
    <xsd:element name="GU_SiteGuid" ma:index="25" nillable="true" ma:displayName="Site Guid" ma:internalName="GU_SiteGuid" ma:readOnly="true">
      <xsd:simpleType>
        <xsd:restriction base="dms:Text">
          <xsd:maxLength value="255"/>
        </xsd:restriction>
      </xsd:simpleType>
    </xsd:element>
    <xsd:element name="GU_SendToDiary" ma:index="35" nillable="true" ma:displayName="Diarieförs" ma:default="0" ma:description="Anger om handlingen också ska skickas till diariet när den fastställs" ma:indexed="true" ma:internalName="GU_SendToDiary"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94ff575-881d-444c-a15f-28f2022b7885" elementFormDefault="qualified">
    <xsd:import namespace="http://schemas.microsoft.com/office/2006/documentManagement/types"/>
    <xsd:import namespace="http://schemas.microsoft.com/office/infopath/2007/PartnerControls"/>
    <xsd:element name="GU_DocumentApprovedDate" ma:index="29" nillable="true" ma:displayName="Attest genomfört" ma:format="DateTime" ma:internalName="GU_DocumentApprovedDate" ma:readOnly="true">
      <xsd:simpleType>
        <xsd:restriction base="dms:DateTime"/>
      </xsd:simpleType>
    </xsd:element>
    <xsd:element name="GU_DocumentApproval" ma:index="30" nillable="true" ma:displayName="Attest" ma:default="0" ma:indexed="true" ma:internalName="GU_DocumentApproval" ma:readOnly="true">
      <xsd:simpleType>
        <xsd:restriction base="dms:Boolean"/>
      </xsd:simpleType>
    </xsd:element>
    <xsd:element name="GU_CommentsAuthor" ma:index="31" nillable="true" ma:displayName="Attest kommentarer" ma:internalName="GU_CommentsAuthor" ma:readOnly="true">
      <xsd:simpleType>
        <xsd:restriction base="dms:Note"/>
      </xsd:simpleType>
    </xsd:element>
    <xsd:element name="GU_DiaryNumber" ma:index="32" nillable="true" ma:displayName="Diarienr" ma:description="Diarienr som kan användas vid fastställande" ma:internalName="GU_DiaryNumber" ma:readOnly="true">
      <xsd:simpleType>
        <xsd:restriction base="dms:Text">
          <xsd:maxLength value="255"/>
        </xsd:restriction>
      </xsd:simpleType>
    </xsd:element>
    <xsd:element name="GU_DiaryDirectionType" ma:index="33" nillable="true" ma:displayName="Riktning" ma:description="Avser riktning typ för handling som diarieförs" ma:internalName="GU_DiaryDirectionType" ma:readOnly="true">
      <xsd:simpleType>
        <xsd:restriction base="dms:Text">
          <xsd:maxLength value="255"/>
        </xsd:restriction>
      </xsd:simpleType>
    </xsd:element>
    <xsd:element name="GU_DiaryDirectionOrg" ma:index="34" nillable="true" ma:displayName="Riktning organisation" ma:description="Avser avsändare mottagare för handlingen (beroende på vald typ riktning)" ma:internalName="GU_DiaryDirectionOrg" ma:readOnly="tru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79d7df0-f7a9-4c01-adec-37d90b5fddf1" elementFormDefault="qualified">
    <xsd:import namespace="http://schemas.microsoft.com/office/2006/documentManagement/types"/>
    <xsd:import namespace="http://schemas.microsoft.com/office/infopath/2007/PartnerControls"/>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element name="MediaServiceAutoTags" ma:index="40" nillable="true" ma:displayName="Tags" ma:internalName="MediaServiceAutoTags" ma:readOnly="true">
      <xsd:simpleType>
        <xsd:restriction base="dms:Text"/>
      </xsd:simpleType>
    </xsd:element>
    <xsd:element name="MediaServiceOCR" ma:index="41" nillable="true" ma:displayName="Extracted Text" ma:internalName="MediaServiceOCR" ma:readOnly="true">
      <xsd:simpleType>
        <xsd:restriction base="dms:Note">
          <xsd:maxLength value="255"/>
        </xsd:restriction>
      </xsd:simpleType>
    </xsd:element>
    <xsd:element name="MediaServiceGenerationTime" ma:index="42" nillable="true" ma:displayName="MediaServiceGenerationTime" ma:hidden="true" ma:internalName="MediaServiceGenerationTime" ma:readOnly="true">
      <xsd:simpleType>
        <xsd:restriction base="dms:Text"/>
      </xsd:simpleType>
    </xsd:element>
    <xsd:element name="MediaServiceEventHashCode" ma:index="43" nillable="true" ma:displayName="MediaServiceEventHashCode" ma:hidden="true" ma:internalName="MediaServiceEventHashCode" ma:readOnly="true">
      <xsd:simpleType>
        <xsd:restriction base="dms:Text"/>
      </xsd:simpleType>
    </xsd:element>
    <xsd:element name="MediaServiceDateTaken" ma:index="44" nillable="true" ma:displayName="MediaServiceDateTaken" ma:hidden="true" ma:internalName="MediaServiceDateTaken" ma:readOnly="true">
      <xsd:simpleType>
        <xsd:restriction base="dms:Text"/>
      </xsd:simpleType>
    </xsd:element>
    <xsd:element name="MediaServiceLocation" ma:index="45" nillable="true" ma:displayName="Location" ma:internalName="MediaServiceLocation" ma:readOnly="true">
      <xsd:simpleType>
        <xsd:restriction base="dms:Text"/>
      </xsd:simpleType>
    </xsd:element>
    <xsd:element name="Typavdokument" ma:index="46" nillable="true" ma:displayName="Typ av dokument" ma:format="Dropdown" ma:internalName="Typavdokument">
      <xsd:simpleType>
        <xsd:restriction base="dms:Choice">
          <xsd:enumeration value="Styrdokument"/>
          <xsd:enumeration value="Administration"/>
          <xsd:enumeration value="Val 3"/>
        </xsd:restriction>
      </xsd:simpleType>
    </xsd:element>
    <xsd:element name="MediaServiceMetadata" ma:index="50" nillable="true" ma:displayName="MediaServiceMetadata" ma:hidden="true" ma:internalName="MediaServiceMetadata" ma:readOnly="true">
      <xsd:simpleType>
        <xsd:restriction base="dms:Note"/>
      </xsd:simpleType>
    </xsd:element>
    <xsd:element name="MediaServiceFastMetadata" ma:index="51" nillable="true" ma:displayName="MediaServiceFastMetadata" ma:hidden="true" ma:internalName="MediaServiceFastMetadata" ma:readOnly="true">
      <xsd:simpleType>
        <xsd:restriction base="dms:Note"/>
      </xsd:simpleType>
    </xsd:element>
    <xsd:element name="MediaLengthInSeconds" ma:index="52" nillable="true" ma:displayName="Length (seconds)" ma:internalName="MediaLengthInSeconds" ma:readOnly="true">
      <xsd:simpleType>
        <xsd:restriction base="dms:Unknown"/>
      </xsd:simpleType>
    </xsd:element>
    <xsd:element name="lcf76f155ced4ddcb4097134ff3c332f" ma:index="54" nillable="true" ma:taxonomy="true" ma:internalName="lcf76f155ced4ddcb4097134ff3c332f" ma:taxonomyFieldName="MediaServiceImageTags" ma:displayName="Bildmarkeringar" ma:readOnly="false" ma:fieldId="{5cf76f15-5ced-4ddc-b409-7134ff3c332f}" ma:taxonomyMulti="true" ma:sspId="85cde726-cec2-4dbf-bde0-2c3495ee07f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5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Innehållstyp"/>
        <xsd:element ref="dc:title" minOccurs="0" maxOccurs="1" ma:index="1"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ffd98747c26642ec8caf6ec3431d5d08 xmlns="231fe8cf-ccc0-454c-9b48-ac3bf72b5807">
      <Terms xmlns="http://schemas.microsoft.com/office/infopath/2007/PartnerControls">
        <TermInfo xmlns="http://schemas.microsoft.com/office/infopath/2007/PartnerControls">
          <TermName xmlns="http://schemas.microsoft.com/office/infopath/2007/PartnerControls">Svensk Nationell Datatjänst SND - orgnivå 1</TermName>
          <TermId xmlns="http://schemas.microsoft.com/office/infopath/2007/PartnerControls">eb16b71e-131d-4e9e-bed5-c2172a9e4a1a</TermId>
        </TermInfo>
      </Terms>
    </ffd98747c26642ec8caf6ec3431d5d08>
    <TaxCatchAll xmlns="2a53a6d5-ab28-44f4-b2f8-9fe72ce3cf60">
      <Value>1</Value>
    </TaxCatchAll>
    <lcf76f155ced4ddcb4097134ff3c332f xmlns="b79d7df0-f7a9-4c01-adec-37d90b5fddf1">
      <Terms xmlns="http://schemas.microsoft.com/office/infopath/2007/PartnerControls"/>
    </lcf76f155ced4ddcb4097134ff3c332f>
    <TaxKeywordTaxHTField xmlns="2a53a6d5-ab28-44f4-b2f8-9fe72ce3cf60">
      <Terms xmlns="http://schemas.microsoft.com/office/infopath/2007/PartnerControls"/>
    </TaxKeywordTaxHTField>
    <GU_DocDescription xmlns="231fe8cf-ccc0-454c-9b48-ac3bf72b5807" xsi:nil="true"/>
    <b96f7c442203436fbdf8d4ebf5de5e7a xmlns="4160d47a-ddaf-4f96-aa5a-ac84a930d3d1">
      <Terms xmlns="http://schemas.microsoft.com/office/infopath/2007/PartnerControls"/>
    </b96f7c442203436fbdf8d4ebf5de5e7a>
    <Typavdokument xmlns="b79d7df0-f7a9-4c01-adec-37d90b5fddf1" xsi:nil="true"/>
    <GU_SendToDiary xmlns="ae9dd6ea-c2e4-4869-976b-8dbce2ea94e0">false</GU_SendToDiary>
    <_dlc_DocId xmlns="2a53a6d5-ab28-44f4-b2f8-9fe72ce3cf60">GU191-810933164-53828</_dlc_DocId>
    <GU_AccessRight xmlns="4160d47a-ddaf-4f96-aa5a-ac84a930d3d1">0</GU_AccessRight>
    <GU_DocumentApproval xmlns="a94ff575-881d-444c-a15f-28f2022b7885">false</GU_DocumentApproval>
    <GU_DocStatus xmlns="231fe8cf-ccc0-454c-9b48-ac3bf72b5807">Arbetsmaterial</GU_DocStatus>
    <_dlc_DocIdUrl xmlns="2a53a6d5-ab28-44f4-b2f8-9fe72ce3cf60">
      <Url>https://gunet.sharepoint.com/sites/sy-org-svensk-nationell-datatjanst-snd/_layouts/15/DocIdRedir.aspx?ID=GU191-810933164-53828</Url>
      <Description>GU191-810933164-53828</Description>
    </_dlc_DocIdUrl>
  </documentManagement>
</p:properties>
</file>

<file path=customXml/itemProps1.xml><?xml version="1.0" encoding="utf-8"?>
<ds:datastoreItem xmlns:ds="http://schemas.openxmlformats.org/officeDocument/2006/customXml" ds:itemID="{B2DFF6FB-3A64-4434-AF80-7360D11D0D0F}"/>
</file>

<file path=customXml/itemProps2.xml><?xml version="1.0" encoding="utf-8"?>
<ds:datastoreItem xmlns:ds="http://schemas.openxmlformats.org/officeDocument/2006/customXml" ds:itemID="{1E6D9804-0AFB-4EFF-9631-1793EC1622A3}"/>
</file>

<file path=customXml/itemProps3.xml><?xml version="1.0" encoding="utf-8"?>
<ds:datastoreItem xmlns:ds="http://schemas.openxmlformats.org/officeDocument/2006/customXml" ds:itemID="{63F93F8A-1712-4DF4-B98B-020136B97FA0}"/>
</file>

<file path=customXml/itemProps4.xml><?xml version="1.0" encoding="utf-8"?>
<ds:datastoreItem xmlns:ds="http://schemas.openxmlformats.org/officeDocument/2006/customXml" ds:itemID="{6D3B9687-1362-4B26-B90C-9329537CB51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University of Gothenburg</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Isaksson</dc:creator>
  <cp:keywords/>
  <dc:description/>
  <cp:lastModifiedBy>Joel Carlsten Rosberg</cp:lastModifiedBy>
  <cp:revision>13</cp:revision>
  <dcterms:created xsi:type="dcterms:W3CDTF">2025-03-10T08:24:00Z</dcterms:created>
  <dcterms:modified xsi:type="dcterms:W3CDTF">2025-03-11T06:51:50Z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0x010100C7C811754E204E47A665D3B7C5D98E1E001F75F1B42379004D873139F5D95D4129</vt:lpwstr>
  </property>
  <property fmtid="{D5CDD505-2E9C-101B-9397-08002B2CF9AE}" pid="3" name="_dlc_DocIdItemGuid">
    <vt:lpwstr>4ff9ed45-34ce-4281-bff1-c637fed9e61d</vt:lpwstr>
  </property>
  <property fmtid="{D5CDD505-2E9C-101B-9397-08002B2CF9AE}" pid="4" name="TaxKeyword">
    <vt:lpwstr/>
  </property>
  <property fmtid="{D5CDD505-2E9C-101B-9397-08002B2CF9AE}" pid="5" name="MediaServiceImageTags">
    <vt:lpwstr/>
  </property>
  <property fmtid="{D5CDD505-2E9C-101B-9397-08002B2CF9AE}" pid="6" name="GU_DocOrganisation">
    <vt:lpwstr>1;#Svensk Nationell Datatjänst SND - orgnivå 1|eb16b71e-131d-4e9e-bed5-c2172a9e4a1a</vt:lpwstr>
  </property>
  <property fmtid="{D5CDD505-2E9C-101B-9397-08002B2CF9AE}" pid="7" name="GU_RecordType">
    <vt:lpwstr/>
  </property>
</Properties>
</file>